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C30809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598B4F90" wp14:editId="507826D8">
            <wp:simplePos x="0" y="0"/>
            <wp:positionH relativeFrom="margin">
              <wp:posOffset>-1042035</wp:posOffset>
            </wp:positionH>
            <wp:positionV relativeFrom="margin">
              <wp:posOffset>-90170</wp:posOffset>
            </wp:positionV>
            <wp:extent cx="1163320" cy="9080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1B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90EAE0" wp14:editId="568F7BC0">
            <wp:simplePos x="0" y="0"/>
            <wp:positionH relativeFrom="margin">
              <wp:posOffset>5565775</wp:posOffset>
            </wp:positionH>
            <wp:positionV relativeFrom="margin">
              <wp:posOffset>-88900</wp:posOffset>
            </wp:positionV>
            <wp:extent cx="816610" cy="869950"/>
            <wp:effectExtent l="0" t="0" r="2540" b="635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C30809" w:rsidRPr="00BA2479" w:rsidRDefault="007A5FD6" w:rsidP="00BA2479">
      <w:pPr>
        <w:jc w:val="center"/>
        <w:rPr>
          <w:rFonts w:ascii="Arial" w:hAnsi="Arial" w:cs="Arial"/>
          <w:i/>
        </w:rPr>
      </w:pPr>
      <w:r w:rsidRPr="007A5FD6">
        <w:rPr>
          <w:rFonts w:ascii="Arial" w:hAnsi="Arial" w:cs="Arial"/>
          <w:i/>
          <w:sz w:val="16"/>
          <w:szCs w:val="16"/>
        </w:rPr>
        <w:t xml:space="preserve">г. Полевской, ул. Коммунистическая, д.23-а, офис 2, тел.8 34350 58959, </w:t>
      </w:r>
      <w:proofErr w:type="gramStart"/>
      <w:r w:rsidRPr="007A5FD6">
        <w:rPr>
          <w:rFonts w:ascii="Arial" w:hAnsi="Arial" w:cs="Arial"/>
          <w:i/>
          <w:sz w:val="16"/>
          <w:szCs w:val="16"/>
        </w:rPr>
        <w:t>е</w:t>
      </w:r>
      <w:proofErr w:type="gramEnd"/>
      <w:r w:rsidRPr="007A5FD6">
        <w:rPr>
          <w:rFonts w:ascii="Arial" w:hAnsi="Arial" w:cs="Arial"/>
          <w:i/>
          <w:sz w:val="16"/>
          <w:szCs w:val="16"/>
        </w:rPr>
        <w:t>-</w:t>
      </w:r>
      <w:r w:rsidRPr="007A5FD6">
        <w:rPr>
          <w:rFonts w:ascii="Arial" w:hAnsi="Arial" w:cs="Arial"/>
          <w:i/>
          <w:sz w:val="16"/>
          <w:szCs w:val="16"/>
          <w:lang w:val="en-US"/>
        </w:rPr>
        <w:t>mail</w:t>
      </w:r>
      <w:r w:rsidRPr="007A5FD6">
        <w:rPr>
          <w:rFonts w:ascii="Arial" w:hAnsi="Arial" w:cs="Arial"/>
          <w:i/>
          <w:sz w:val="16"/>
          <w:szCs w:val="16"/>
        </w:rPr>
        <w:t xml:space="preserve">: </w:t>
      </w:r>
      <w:hyperlink r:id="rId8" w:history="1">
        <w:r w:rsidRPr="007A5FD6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Pr="007A5FD6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Pr="007A5FD6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Pr="007A5FD6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Pr="007A5FD6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Pr="007A5FD6">
          <w:rPr>
            <w:rStyle w:val="a3"/>
            <w:rFonts w:ascii="Arial" w:hAnsi="Arial" w:cs="Arial"/>
            <w:i/>
            <w:sz w:val="16"/>
            <w:szCs w:val="16"/>
          </w:rPr>
          <w:t>.</w:t>
        </w:r>
        <w:r w:rsidRPr="007A5FD6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</w:hyperlink>
    </w:p>
    <w:p w:rsidR="001641A2" w:rsidRDefault="00C30809" w:rsidP="007A5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sz w:val="20"/>
          <w:szCs w:val="20"/>
        </w:rPr>
        <w:t xml:space="preserve">                 19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 марта  в Центре дополнительного образования г. Первоуральска прошел окружной семинар профсоюзного актива Западного управленческого округа.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 xml:space="preserve"> 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>Профсоюзный актив первичных профсоюзных организаций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 xml:space="preserve"> Полевского был представлен  председателями первичных профсоюзных организаций  образовательных учреждений  ( 12 председателей ППО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  возглавляла  делегацию  профактива </w:t>
      </w:r>
      <w:proofErr w:type="gramStart"/>
      <w:r w:rsidR="001641A2">
        <w:rPr>
          <w:rFonts w:ascii="Arial" w:hAnsi="Arial" w:cs="Arial"/>
          <w:i/>
          <w:iCs/>
          <w:sz w:val="20"/>
          <w:szCs w:val="20"/>
        </w:rPr>
        <w:t>-п</w:t>
      </w:r>
      <w:proofErr w:type="gramEnd"/>
      <w:r w:rsidR="001641A2">
        <w:rPr>
          <w:rFonts w:ascii="Arial" w:hAnsi="Arial" w:cs="Arial"/>
          <w:i/>
          <w:iCs/>
          <w:sz w:val="20"/>
          <w:szCs w:val="20"/>
        </w:rPr>
        <w:t xml:space="preserve">редседатель </w:t>
      </w:r>
      <w:r w:rsidR="00BA2479">
        <w:rPr>
          <w:rFonts w:ascii="Arial" w:hAnsi="Arial" w:cs="Arial"/>
          <w:i/>
          <w:iCs/>
          <w:sz w:val="20"/>
          <w:szCs w:val="20"/>
        </w:rPr>
        <w:t xml:space="preserve"> Полевской организации Профсоюза </w:t>
      </w:r>
    </w:p>
    <w:p w:rsidR="0095329B" w:rsidRPr="00BA2479" w:rsidRDefault="00BA2479" w:rsidP="007A5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Г.Ф. Гаврилиной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>).</w:t>
      </w:r>
      <w:proofErr w:type="gramEnd"/>
    </w:p>
    <w:p w:rsidR="0095329B" w:rsidRPr="00BA2479" w:rsidRDefault="0095329B" w:rsidP="007A5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      Вторую часть делегации  представляли руководители  школ и дошкольных учреждений. В этом году  заинтересованность услышать новости в образовании Свердловской области, приоритетные направления  развития его в будущем – было </w:t>
      </w:r>
      <w:r w:rsidR="00BA2479">
        <w:rPr>
          <w:rFonts w:ascii="Arial" w:hAnsi="Arial" w:cs="Arial"/>
          <w:i/>
          <w:iCs/>
          <w:sz w:val="20"/>
          <w:szCs w:val="20"/>
        </w:rPr>
        <w:t>интересно всем ( в работе семинара приняли участие 12 руковод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ителей ОО под руководством начальника </w:t>
      </w:r>
      <w:r w:rsidR="00BA2479">
        <w:rPr>
          <w:rFonts w:ascii="Arial" w:hAnsi="Arial" w:cs="Arial"/>
          <w:i/>
          <w:iCs/>
          <w:sz w:val="20"/>
          <w:szCs w:val="20"/>
        </w:rPr>
        <w:t xml:space="preserve"> ОМС УО ПМО С</w:t>
      </w:r>
      <w:proofErr w:type="gramStart"/>
      <w:r w:rsidR="00BA2479">
        <w:rPr>
          <w:rFonts w:ascii="Arial" w:hAnsi="Arial" w:cs="Arial"/>
          <w:i/>
          <w:iCs/>
          <w:sz w:val="20"/>
          <w:szCs w:val="20"/>
        </w:rPr>
        <w:t>О-</w:t>
      </w:r>
      <w:proofErr w:type="gramEnd"/>
      <w:r w:rsidR="001641A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A2479">
        <w:rPr>
          <w:rFonts w:ascii="Arial" w:hAnsi="Arial" w:cs="Arial"/>
          <w:i/>
          <w:iCs/>
          <w:sz w:val="20"/>
          <w:szCs w:val="20"/>
        </w:rPr>
        <w:t>Чесноковой</w:t>
      </w:r>
      <w:proofErr w:type="spellEnd"/>
      <w:r w:rsidR="00BA2479">
        <w:rPr>
          <w:rFonts w:ascii="Arial" w:hAnsi="Arial" w:cs="Arial"/>
          <w:i/>
          <w:iCs/>
          <w:sz w:val="20"/>
          <w:szCs w:val="20"/>
        </w:rPr>
        <w:t xml:space="preserve"> М.В.)</w:t>
      </w:r>
    </w:p>
    <w:p w:rsidR="0095329B" w:rsidRPr="00BA2479" w:rsidRDefault="00BA2479" w:rsidP="007A5FD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62F821FA" wp14:editId="643C518E">
            <wp:simplePos x="0" y="0"/>
            <wp:positionH relativeFrom="column">
              <wp:posOffset>-1042035</wp:posOffset>
            </wp:positionH>
            <wp:positionV relativeFrom="paragraph">
              <wp:posOffset>347345</wp:posOffset>
            </wp:positionV>
            <wp:extent cx="679450" cy="920750"/>
            <wp:effectExtent l="0" t="0" r="6350" b="0"/>
            <wp:wrapTight wrapText="bothSides">
              <wp:wrapPolygon edited="0">
                <wp:start x="0" y="0"/>
                <wp:lineTo x="0" y="21004"/>
                <wp:lineTo x="21196" y="21004"/>
                <wp:lineTo x="21196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>Кроме  делегации Полевского</w:t>
      </w:r>
      <w:proofErr w:type="gramStart"/>
      <w:r w:rsidR="0095329B" w:rsidRPr="00BA2479">
        <w:rPr>
          <w:rFonts w:ascii="Arial" w:hAnsi="Arial" w:cs="Arial"/>
          <w:i/>
          <w:iCs/>
          <w:sz w:val="20"/>
          <w:szCs w:val="20"/>
        </w:rPr>
        <w:t xml:space="preserve"> </w:t>
      </w:r>
      <w:r w:rsidR="001641A2">
        <w:rPr>
          <w:rFonts w:ascii="Arial" w:hAnsi="Arial" w:cs="Arial"/>
          <w:i/>
          <w:iCs/>
          <w:sz w:val="20"/>
          <w:szCs w:val="20"/>
        </w:rPr>
        <w:t>,</w:t>
      </w:r>
      <w:proofErr w:type="gramEnd"/>
      <w:r w:rsidR="001641A2">
        <w:rPr>
          <w:rFonts w:ascii="Arial" w:hAnsi="Arial" w:cs="Arial"/>
          <w:i/>
          <w:iCs/>
          <w:sz w:val="20"/>
          <w:szCs w:val="20"/>
        </w:rPr>
        <w:t xml:space="preserve"> 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 xml:space="preserve"> аудитория  семинара была представ</w:t>
      </w:r>
      <w:r w:rsidR="00A61D35" w:rsidRPr="00BA2479">
        <w:rPr>
          <w:rFonts w:ascii="Arial" w:hAnsi="Arial" w:cs="Arial"/>
          <w:i/>
          <w:iCs/>
          <w:sz w:val="20"/>
          <w:szCs w:val="20"/>
        </w:rPr>
        <w:t xml:space="preserve">лена руководителями, профактивами школ и дошкольных </w:t>
      </w:r>
      <w:r w:rsidR="0095329B" w:rsidRPr="00BA2479">
        <w:rPr>
          <w:rFonts w:ascii="Arial" w:hAnsi="Arial" w:cs="Arial"/>
          <w:i/>
          <w:iCs/>
          <w:sz w:val="20"/>
          <w:szCs w:val="20"/>
        </w:rPr>
        <w:t xml:space="preserve"> образовательных учреждений Первоуральска, Ревды</w:t>
      </w:r>
      <w:r w:rsidR="00A61D35" w:rsidRPr="00BA2479">
        <w:rPr>
          <w:rFonts w:ascii="Arial" w:hAnsi="Arial" w:cs="Arial"/>
          <w:i/>
          <w:iCs/>
          <w:sz w:val="20"/>
          <w:szCs w:val="20"/>
        </w:rPr>
        <w:t>.</w:t>
      </w:r>
    </w:p>
    <w:p w:rsidR="00A61D35" w:rsidRPr="00BA2479" w:rsidRDefault="00A61D35" w:rsidP="007A5FD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   Открыла окружной семинар председатель</w:t>
      </w:r>
      <w:r w:rsidR="00C30809" w:rsidRPr="00BA2479">
        <w:rPr>
          <w:rFonts w:ascii="Arial" w:hAnsi="Arial" w:cs="Arial"/>
          <w:i/>
          <w:iCs/>
          <w:sz w:val="20"/>
          <w:szCs w:val="20"/>
        </w:rPr>
        <w:t xml:space="preserve"> Областной организации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 профсоюза образования Трошкина</w:t>
      </w:r>
      <w:r w:rsidR="00C30809" w:rsidRPr="00BA2479">
        <w:rPr>
          <w:rFonts w:ascii="Arial" w:hAnsi="Arial" w:cs="Arial"/>
          <w:i/>
          <w:iCs/>
          <w:sz w:val="20"/>
          <w:szCs w:val="20"/>
        </w:rPr>
        <w:t xml:space="preserve"> Т.Е. </w:t>
      </w:r>
      <w:r w:rsidRPr="00BA2479">
        <w:rPr>
          <w:rFonts w:ascii="Arial" w:hAnsi="Arial" w:cs="Arial"/>
          <w:i/>
          <w:iCs/>
          <w:sz w:val="20"/>
          <w:szCs w:val="20"/>
        </w:rPr>
        <w:t>Тема выступления</w:t>
      </w:r>
      <w:proofErr w:type="gramStart"/>
      <w:r w:rsidRPr="00BA2479">
        <w:rPr>
          <w:rFonts w:ascii="Arial" w:hAnsi="Arial" w:cs="Arial"/>
          <w:i/>
          <w:iCs/>
          <w:sz w:val="20"/>
          <w:szCs w:val="20"/>
        </w:rPr>
        <w:t xml:space="preserve"> :</w:t>
      </w:r>
      <w:proofErr w:type="gramEnd"/>
      <w:r w:rsidRPr="00BA2479">
        <w:rPr>
          <w:rFonts w:ascii="Arial" w:hAnsi="Arial" w:cs="Arial"/>
          <w:i/>
          <w:iCs/>
          <w:sz w:val="20"/>
          <w:szCs w:val="20"/>
        </w:rPr>
        <w:t xml:space="preserve"> «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Поддержка профсоюзными организациями органов управления образованием – важное условие стабильного функционирования системы образования».</w:t>
      </w:r>
    </w:p>
    <w:p w:rsidR="00A61D35" w:rsidRPr="00BA2479" w:rsidRDefault="001641A2" w:rsidP="007A5FD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Ею была озвучена информация </w:t>
      </w:r>
      <w:r w:rsidR="00A61D35" w:rsidRPr="00BA2479">
        <w:rPr>
          <w:rFonts w:ascii="Arial" w:hAnsi="Arial" w:cs="Arial"/>
          <w:b/>
          <w:bCs/>
          <w:i/>
          <w:iCs/>
          <w:sz w:val="20"/>
          <w:szCs w:val="20"/>
        </w:rPr>
        <w:t>о некоторых достижениях областной организации Профсоюза - 2025 в цифрах: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В обучающих окружных семинарах приняли участие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 xml:space="preserve">2 346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человек из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50 МО</w:t>
      </w:r>
      <w:r w:rsidRPr="00BA2479">
        <w:rPr>
          <w:rFonts w:ascii="Arial" w:hAnsi="Arial" w:cs="Arial"/>
          <w:i/>
          <w:iCs/>
          <w:sz w:val="20"/>
          <w:szCs w:val="20"/>
        </w:rPr>
        <w:t>.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Весенние и осенние школы молодых педагогов охватили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 xml:space="preserve">1 500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участников в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38 МО</w:t>
      </w:r>
      <w:r w:rsidRPr="00BA2479">
        <w:rPr>
          <w:rFonts w:ascii="Arial" w:hAnsi="Arial" w:cs="Arial"/>
          <w:i/>
          <w:iCs/>
          <w:sz w:val="20"/>
          <w:szCs w:val="20"/>
        </w:rPr>
        <w:t>.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  <w:lang w:val="en-US"/>
        </w:rPr>
        <w:t>VIII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2479">
        <w:rPr>
          <w:rFonts w:ascii="Arial" w:hAnsi="Arial" w:cs="Arial"/>
          <w:i/>
          <w:iCs/>
          <w:sz w:val="20"/>
          <w:szCs w:val="20"/>
        </w:rPr>
        <w:t>«Зимняя школа молодого педагога Свердловской области» собрала 111 молодых педагогов и наставников из 42 территориальных ор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ганизаций Профсоюза и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14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организаций профессионального об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разования.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В течение 2025 года подписаны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 xml:space="preserve">четыре Соглашения </w:t>
      </w:r>
      <w:r w:rsidRPr="00BA2479">
        <w:rPr>
          <w:rFonts w:ascii="Arial" w:hAnsi="Arial" w:cs="Arial"/>
          <w:i/>
          <w:iCs/>
          <w:sz w:val="20"/>
          <w:szCs w:val="20"/>
        </w:rPr>
        <w:t>о внесен</w:t>
      </w:r>
      <w:r w:rsidRPr="00BA2479">
        <w:rPr>
          <w:rFonts w:ascii="Arial" w:hAnsi="Arial" w:cs="Arial"/>
          <w:i/>
          <w:iCs/>
          <w:sz w:val="20"/>
          <w:szCs w:val="20"/>
        </w:rPr>
        <w:t>ии изменений в Соглашение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2024–2026 годы.</w:t>
      </w:r>
    </w:p>
    <w:p w:rsidR="00000000" w:rsidRPr="001641A2" w:rsidRDefault="001641A2" w:rsidP="001641A2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Через 57 муниципальных соглашений н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а дополнительные по сравнению с законодательством льготы и гарантии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из средств муниципальных бюджетов было израсходовано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667 770 725 рублей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, из Профсоюзного </w:t>
      </w:r>
      <w:r w:rsidRPr="001641A2">
        <w:rPr>
          <w:rFonts w:ascii="Arial" w:hAnsi="Arial" w:cs="Arial"/>
          <w:i/>
          <w:iCs/>
          <w:sz w:val="20"/>
          <w:szCs w:val="20"/>
        </w:rPr>
        <w:t xml:space="preserve">бюджета – </w:t>
      </w:r>
      <w:r w:rsidRPr="001641A2">
        <w:rPr>
          <w:rFonts w:ascii="Arial" w:hAnsi="Arial" w:cs="Arial"/>
          <w:b/>
          <w:bCs/>
          <w:i/>
          <w:iCs/>
          <w:sz w:val="20"/>
          <w:szCs w:val="20"/>
        </w:rPr>
        <w:t>155 416 069 рублей</w:t>
      </w:r>
      <w:r w:rsidRPr="001641A2">
        <w:rPr>
          <w:rFonts w:ascii="Arial" w:hAnsi="Arial" w:cs="Arial"/>
          <w:i/>
          <w:iCs/>
          <w:sz w:val="20"/>
          <w:szCs w:val="20"/>
        </w:rPr>
        <w:t>.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С участием представителей 42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территориальных и первичных с правами территориальных организаций была проведена оценка готовности к новому учебному году </w:t>
      </w: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1 648 образовательных организаций</w:t>
      </w:r>
      <w:r w:rsidRPr="00BA2479">
        <w:rPr>
          <w:rFonts w:ascii="Arial" w:hAnsi="Arial" w:cs="Arial"/>
          <w:i/>
          <w:iCs/>
          <w:sz w:val="20"/>
          <w:szCs w:val="20"/>
        </w:rPr>
        <w:t>.</w:t>
      </w:r>
    </w:p>
    <w:p w:rsidR="00000000" w:rsidRPr="00BA2479" w:rsidRDefault="001641A2" w:rsidP="007A5FD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b/>
          <w:bCs/>
          <w:i/>
          <w:iCs/>
          <w:sz w:val="20"/>
          <w:szCs w:val="20"/>
        </w:rPr>
        <w:t>Экономическая эффективность проверок трудового законодательства и работы по охране труда составила почти 1 миллиард рублей!</w:t>
      </w:r>
    </w:p>
    <w:p w:rsidR="007A5FD6" w:rsidRDefault="001641A2" w:rsidP="00620AD7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596F1AF" wp14:editId="4AC2AF8C">
            <wp:simplePos x="0" y="0"/>
            <wp:positionH relativeFrom="margin">
              <wp:posOffset>-896620</wp:posOffset>
            </wp:positionH>
            <wp:positionV relativeFrom="margin">
              <wp:posOffset>7052310</wp:posOffset>
            </wp:positionV>
            <wp:extent cx="681355" cy="984250"/>
            <wp:effectExtent l="0" t="0" r="4445" b="6350"/>
            <wp:wrapSquare wrapText="bothSides"/>
            <wp:docPr id="7" name="Рисунок 7" descr="C:\Users\Галина\Desktop\6T-z-DhAFaTjm1xw3L1S7i8pjz6s8iSnI95KwITJ97tMbk_uAJdlSd3Ki7x99_UmlUIL_kUkGIXWDQvrHgCTR_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алина\Desktop\6T-z-DhAFaTjm1xw3L1S7i8pjz6s8iSnI95KwITJ97tMbk_uAJdlSd3Ki7x99_UmlUIL_kUkGIXWDQvrHgCTR_o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14" t="23437" r="15622" b="17725"/>
                    <a:stretch/>
                  </pic:blipFill>
                  <pic:spPr bwMode="auto">
                    <a:xfrm>
                      <a:off x="0" y="0"/>
                      <a:ext cx="6813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="00C30809" w:rsidRPr="00BA2479">
        <w:rPr>
          <w:rFonts w:ascii="Arial" w:hAnsi="Arial" w:cs="Arial"/>
          <w:i/>
          <w:iCs/>
          <w:sz w:val="20"/>
          <w:szCs w:val="20"/>
        </w:rPr>
        <w:t>Традиционно</w:t>
      </w:r>
      <w:r>
        <w:rPr>
          <w:rFonts w:ascii="Arial" w:hAnsi="Arial" w:cs="Arial"/>
          <w:i/>
          <w:iCs/>
          <w:sz w:val="20"/>
          <w:szCs w:val="20"/>
        </w:rPr>
        <w:t xml:space="preserve"> ее</w:t>
      </w:r>
      <w:r w:rsidR="00C30809" w:rsidRPr="00BA2479">
        <w:rPr>
          <w:rFonts w:ascii="Arial" w:hAnsi="Arial" w:cs="Arial"/>
          <w:i/>
          <w:iCs/>
          <w:sz w:val="20"/>
          <w:szCs w:val="20"/>
        </w:rPr>
        <w:t xml:space="preserve"> выступление было связано с реализацией в образовательных учреждениях социального партнерства как важного и эффективного  метода достижения интересов сторон</w:t>
      </w:r>
      <w:r w:rsidR="00A61D35" w:rsidRPr="00BA2479">
        <w:rPr>
          <w:rFonts w:ascii="Arial" w:hAnsi="Arial" w:cs="Arial"/>
          <w:i/>
          <w:iCs/>
          <w:sz w:val="20"/>
          <w:szCs w:val="20"/>
        </w:rPr>
        <w:t>. Обозначены задачи  для первичных профсоюзных органи</w:t>
      </w:r>
      <w:r>
        <w:rPr>
          <w:rFonts w:ascii="Arial" w:hAnsi="Arial" w:cs="Arial"/>
          <w:i/>
          <w:iCs/>
          <w:sz w:val="20"/>
          <w:szCs w:val="20"/>
        </w:rPr>
        <w:t>заций образовательных учреждений.</w:t>
      </w:r>
    </w:p>
    <w:p w:rsidR="001641A2" w:rsidRPr="00BA2479" w:rsidRDefault="001641A2" w:rsidP="00620AD7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Вопросы трудового права озвучил-</w:t>
      </w:r>
    </w:p>
    <w:p w:rsidR="007A5FD6" w:rsidRPr="00BA2479" w:rsidRDefault="00C30809" w:rsidP="00620AD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A2479">
        <w:rPr>
          <w:rFonts w:ascii="Arial" w:hAnsi="Arial" w:cs="Arial"/>
          <w:i/>
          <w:iCs/>
          <w:sz w:val="20"/>
          <w:szCs w:val="20"/>
        </w:rPr>
        <w:t>Ленчевский</w:t>
      </w:r>
      <w:proofErr w:type="spellEnd"/>
      <w:r w:rsidRPr="00BA2479">
        <w:rPr>
          <w:rFonts w:ascii="Arial" w:hAnsi="Arial" w:cs="Arial"/>
          <w:i/>
          <w:iCs/>
          <w:sz w:val="20"/>
          <w:szCs w:val="20"/>
        </w:rPr>
        <w:t xml:space="preserve"> Сергей Владимирович, заведующий правовым отделом Областного комитета профессионального союза образования, он </w:t>
      </w:r>
      <w:proofErr w:type="gramStart"/>
      <w:r w:rsidRPr="00BA2479">
        <w:rPr>
          <w:rFonts w:ascii="Arial" w:hAnsi="Arial" w:cs="Arial"/>
          <w:i/>
          <w:iCs/>
          <w:sz w:val="20"/>
          <w:szCs w:val="20"/>
        </w:rPr>
        <w:t>рассказал</w:t>
      </w:r>
      <w:proofErr w:type="gramEnd"/>
      <w:r w:rsidRPr="00BA2479">
        <w:rPr>
          <w:rFonts w:ascii="Arial" w:hAnsi="Arial" w:cs="Arial"/>
          <w:i/>
          <w:iCs/>
          <w:sz w:val="20"/>
          <w:szCs w:val="20"/>
        </w:rPr>
        <w:t xml:space="preserve"> </w:t>
      </w:r>
      <w:r w:rsidR="007A5FD6" w:rsidRPr="00BA2479">
        <w:rPr>
          <w:rFonts w:ascii="Arial" w:hAnsi="Arial" w:cs="Arial"/>
          <w:i/>
          <w:iCs/>
          <w:sz w:val="20"/>
          <w:szCs w:val="20"/>
        </w:rPr>
        <w:t xml:space="preserve">как </w:t>
      </w:r>
      <w:r w:rsidR="007A5FD6" w:rsidRPr="00BA2479">
        <w:rPr>
          <w:rFonts w:ascii="Arial" w:hAnsi="Arial" w:cs="Arial"/>
          <w:b/>
          <w:bCs/>
          <w:i/>
          <w:iCs/>
          <w:sz w:val="20"/>
          <w:szCs w:val="20"/>
        </w:rPr>
        <w:t>нужно взаимодействовать первичной профсоюзной организации и работодателю по вопросам соблюдения трудового законодательства</w:t>
      </w:r>
      <w:r w:rsidR="00BA2479" w:rsidRPr="00BA247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BA2479" w:rsidRPr="001641A2" w:rsidRDefault="001641A2" w:rsidP="001641A2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Вопросы охраны труда-</w:t>
      </w:r>
    </w:p>
    <w:p w:rsidR="007A5FD6" w:rsidRPr="00BA2479" w:rsidRDefault="00620AD7" w:rsidP="00620AD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1D21286" wp14:editId="731D53BA">
            <wp:simplePos x="0" y="0"/>
            <wp:positionH relativeFrom="margin">
              <wp:posOffset>-934085</wp:posOffset>
            </wp:positionH>
            <wp:positionV relativeFrom="margin">
              <wp:posOffset>8374380</wp:posOffset>
            </wp:positionV>
            <wp:extent cx="678815" cy="1016000"/>
            <wp:effectExtent l="0" t="0" r="6985" b="0"/>
            <wp:wrapSquare wrapText="bothSides"/>
            <wp:docPr id="6" name="Рисунок 6" descr="C:\Users\Галина\Desktop\Nq3k44bhScIPvwZ56UJAfUf08Li9ap0gPRr193yeJHpv3mmHh6qJ2lXNpr-e200gFGyefSkhk0y7kCC35VlhxK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Nq3k44bhScIPvwZ56UJAfUf08Li9ap0gPRr193yeJHpv3mmHh6qJ2lXNpr-e200gFGyefSkhk0y7kCC35VlhxKR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5" t="27764" r="55638" b="11793"/>
                    <a:stretch/>
                  </pic:blipFill>
                  <pic:spPr bwMode="auto">
                    <a:xfrm>
                      <a:off x="0" y="0"/>
                      <a:ext cx="67881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0809" w:rsidRPr="00BA2479">
        <w:rPr>
          <w:rFonts w:ascii="Arial" w:hAnsi="Arial" w:cs="Arial"/>
          <w:i/>
          <w:iCs/>
          <w:sz w:val="20"/>
          <w:szCs w:val="20"/>
        </w:rPr>
        <w:t xml:space="preserve">Сагайдак Валерий Анатольевич заведующий отделом охраны труда областного комитета. </w:t>
      </w:r>
      <w:r w:rsidR="007A5FD6" w:rsidRPr="00BA2479">
        <w:rPr>
          <w:rFonts w:ascii="Arial" w:hAnsi="Arial" w:cs="Arial"/>
          <w:i/>
          <w:iCs/>
          <w:sz w:val="20"/>
          <w:szCs w:val="20"/>
        </w:rPr>
        <w:t>Тема его выступления</w:t>
      </w:r>
      <w:proofErr w:type="gramStart"/>
      <w:r w:rsidR="007A5FD6" w:rsidRPr="00BA2479">
        <w:rPr>
          <w:rFonts w:ascii="Arial" w:hAnsi="Arial" w:cs="Arial"/>
          <w:i/>
          <w:iCs/>
          <w:sz w:val="20"/>
          <w:szCs w:val="20"/>
        </w:rPr>
        <w:t xml:space="preserve"> :</w:t>
      </w:r>
      <w:proofErr w:type="gramEnd"/>
      <w:r w:rsidR="007A5FD6" w:rsidRPr="00BA2479">
        <w:rPr>
          <w:rFonts w:ascii="Arial" w:hAnsi="Arial" w:cs="Arial"/>
          <w:i/>
          <w:iCs/>
          <w:sz w:val="20"/>
          <w:szCs w:val="20"/>
        </w:rPr>
        <w:t xml:space="preserve"> «</w:t>
      </w:r>
      <w:r w:rsidR="007A5FD6" w:rsidRPr="00BA2479">
        <w:rPr>
          <w:rFonts w:ascii="Arial" w:hAnsi="Arial" w:cs="Arial"/>
          <w:b/>
          <w:bCs/>
          <w:i/>
          <w:iCs/>
          <w:sz w:val="20"/>
          <w:szCs w:val="20"/>
        </w:rPr>
        <w:t>Роль и задачи первичной профсоюзной организации в вопросах охраны труда на уровне образовательной организации».</w:t>
      </w:r>
    </w:p>
    <w:p w:rsidR="007A5FD6" w:rsidRPr="00BA2479" w:rsidRDefault="00C30809" w:rsidP="007A5FD6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>Два часа пролетели незаметно. Вопросов было достаточно. Такие семинары дают возможность лучше узнать работу профсоюза, привлечь работодателей для совместной работы. Материалы семинара востребованы.</w:t>
      </w:r>
    </w:p>
    <w:p w:rsidR="00C30809" w:rsidRPr="001641A2" w:rsidRDefault="007A5FD6" w:rsidP="001641A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A2479">
        <w:rPr>
          <w:rFonts w:ascii="Arial" w:hAnsi="Arial" w:cs="Arial"/>
          <w:i/>
          <w:iCs/>
          <w:sz w:val="20"/>
          <w:szCs w:val="20"/>
        </w:rPr>
        <w:t xml:space="preserve">При необходимости  использовать 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материалы семинара </w:t>
      </w:r>
      <w:r w:rsidRPr="00BA2479">
        <w:rPr>
          <w:rFonts w:ascii="Arial" w:hAnsi="Arial" w:cs="Arial"/>
          <w:i/>
          <w:iCs/>
          <w:sz w:val="20"/>
          <w:szCs w:val="20"/>
        </w:rPr>
        <w:t xml:space="preserve"> для 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работы и </w:t>
      </w:r>
      <w:r w:rsidRPr="00BA2479">
        <w:rPr>
          <w:rFonts w:ascii="Arial" w:hAnsi="Arial" w:cs="Arial"/>
          <w:i/>
          <w:iCs/>
          <w:sz w:val="20"/>
          <w:szCs w:val="20"/>
        </w:rPr>
        <w:t>информирования членов Профсоюза образовательной организации – можно</w:t>
      </w:r>
      <w:proofErr w:type="gramStart"/>
      <w:r w:rsidRPr="00BA2479">
        <w:rPr>
          <w:rFonts w:ascii="Arial" w:hAnsi="Arial" w:cs="Arial"/>
          <w:i/>
          <w:iCs/>
          <w:sz w:val="20"/>
          <w:szCs w:val="20"/>
        </w:rPr>
        <w:t xml:space="preserve"> ,</w:t>
      </w:r>
      <w:proofErr w:type="gramEnd"/>
      <w:r w:rsidRPr="00BA2479">
        <w:rPr>
          <w:rFonts w:ascii="Arial" w:hAnsi="Arial" w:cs="Arial"/>
          <w:i/>
          <w:iCs/>
          <w:sz w:val="20"/>
          <w:szCs w:val="20"/>
        </w:rPr>
        <w:t xml:space="preserve"> направив заявку в  городской комитет Профсоюза  (</w:t>
      </w:r>
      <w:hyperlink r:id="rId12" w:history="1"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gavrilina</w:t>
        </w:r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</w:rPr>
          <w:t>_</w:t>
        </w:r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gf</w:t>
        </w:r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</w:rPr>
          <w:t>@</w:t>
        </w:r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mail</w:t>
        </w:r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="001641A2" w:rsidRPr="00EF7DC1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  <w:r w:rsidRPr="00BA2479">
        <w:rPr>
          <w:rFonts w:ascii="Arial" w:hAnsi="Arial" w:cs="Arial"/>
          <w:i/>
          <w:iCs/>
          <w:sz w:val="20"/>
          <w:szCs w:val="20"/>
        </w:rPr>
        <w:t>)</w:t>
      </w:r>
      <w:r w:rsidR="001641A2">
        <w:rPr>
          <w:rFonts w:ascii="Arial" w:hAnsi="Arial" w:cs="Arial"/>
          <w:i/>
          <w:iCs/>
          <w:sz w:val="20"/>
          <w:szCs w:val="20"/>
        </w:rPr>
        <w:t xml:space="preserve">.   </w:t>
      </w:r>
      <w:bookmarkStart w:id="0" w:name="_GoBack"/>
      <w:bookmarkEnd w:id="0"/>
      <w:r w:rsidRPr="00BA2479">
        <w:rPr>
          <w:rFonts w:ascii="Arial" w:hAnsi="Arial" w:cs="Arial"/>
          <w:i/>
          <w:iCs/>
        </w:rPr>
        <w:t>Спасибо организаторам</w:t>
      </w:r>
      <w:r w:rsidRPr="00BA2479">
        <w:rPr>
          <w:rFonts w:ascii="Arial" w:hAnsi="Arial" w:cs="Arial"/>
          <w:i/>
          <w:iCs/>
          <w:lang w:val="en-US"/>
        </w:rPr>
        <w:t xml:space="preserve"> </w:t>
      </w:r>
      <w:r w:rsidRPr="00BA2479">
        <w:rPr>
          <w:rFonts w:ascii="Arial" w:hAnsi="Arial" w:cs="Arial"/>
          <w:i/>
          <w:iCs/>
        </w:rPr>
        <w:t>и участникам !</w:t>
      </w:r>
      <w:r w:rsidR="00C30809" w:rsidRPr="00BA2479">
        <w:rPr>
          <w:rFonts w:ascii="Arial" w:hAnsi="Arial" w:cs="Arial"/>
          <w:i/>
        </w:rPr>
        <w:drawing>
          <wp:inline distT="0" distB="0" distL="0" distR="0" wp14:anchorId="2630B352" wp14:editId="355C2203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BD" w:rsidRDefault="007A5FD6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311CDB" w:rsidRPr="009D7B8A">
        <w:rPr>
          <w:rFonts w:ascii="Arial" w:hAnsi="Arial" w:cs="Arial"/>
          <w:i/>
          <w:color w:val="002060"/>
        </w:rPr>
        <w:t xml:space="preserve">  </w:t>
      </w:r>
    </w:p>
    <w:sectPr w:rsidR="00B53DBD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20B"/>
    <w:multiLevelType w:val="hybridMultilevel"/>
    <w:tmpl w:val="F0EE8112"/>
    <w:lvl w:ilvl="0" w:tplc="37A65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28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24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20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C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05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CE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AD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8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000C9"/>
    <w:multiLevelType w:val="multilevel"/>
    <w:tmpl w:val="8E9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C1252"/>
    <w:multiLevelType w:val="multilevel"/>
    <w:tmpl w:val="1C0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50E71"/>
    <w:rsid w:val="000C2EF0"/>
    <w:rsid w:val="000D4D9F"/>
    <w:rsid w:val="000E4B35"/>
    <w:rsid w:val="0014400E"/>
    <w:rsid w:val="001641A2"/>
    <w:rsid w:val="0019250A"/>
    <w:rsid w:val="00236683"/>
    <w:rsid w:val="00237A16"/>
    <w:rsid w:val="00311CDB"/>
    <w:rsid w:val="00404611"/>
    <w:rsid w:val="00422887"/>
    <w:rsid w:val="004750B9"/>
    <w:rsid w:val="004A4E6F"/>
    <w:rsid w:val="004C6D4D"/>
    <w:rsid w:val="005457E4"/>
    <w:rsid w:val="005B0783"/>
    <w:rsid w:val="00620AD7"/>
    <w:rsid w:val="006D3439"/>
    <w:rsid w:val="0078623B"/>
    <w:rsid w:val="007951B8"/>
    <w:rsid w:val="007A46F2"/>
    <w:rsid w:val="007A5FD6"/>
    <w:rsid w:val="007B56F6"/>
    <w:rsid w:val="007E253E"/>
    <w:rsid w:val="008F0882"/>
    <w:rsid w:val="00934BC7"/>
    <w:rsid w:val="0093627F"/>
    <w:rsid w:val="0095329B"/>
    <w:rsid w:val="00986D37"/>
    <w:rsid w:val="009939EF"/>
    <w:rsid w:val="009D7B8A"/>
    <w:rsid w:val="00A61D35"/>
    <w:rsid w:val="00B53DBD"/>
    <w:rsid w:val="00B629F1"/>
    <w:rsid w:val="00B7005D"/>
    <w:rsid w:val="00B83B2A"/>
    <w:rsid w:val="00BA2479"/>
    <w:rsid w:val="00C30809"/>
    <w:rsid w:val="00CA740F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81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37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08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4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0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36</cp:revision>
  <cp:lastPrinted>2026-03-04T10:04:00Z</cp:lastPrinted>
  <dcterms:created xsi:type="dcterms:W3CDTF">2025-04-02T06:37:00Z</dcterms:created>
  <dcterms:modified xsi:type="dcterms:W3CDTF">2026-03-23T07:27:00Z</dcterms:modified>
</cp:coreProperties>
</file>